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07" w:rsidRDefault="001F5C4F" w:rsidP="00BA09C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26BC">
        <w:rPr>
          <w:b/>
          <w:sz w:val="24"/>
          <w:szCs w:val="24"/>
        </w:rPr>
        <w:t xml:space="preserve">Co je </w:t>
      </w:r>
      <w:proofErr w:type="spellStart"/>
      <w:proofErr w:type="gramStart"/>
      <w:r w:rsidR="004B2295">
        <w:rPr>
          <w:b/>
          <w:sz w:val="24"/>
          <w:szCs w:val="24"/>
        </w:rPr>
        <w:t>Tradiczech</w:t>
      </w:r>
      <w:proofErr w:type="spellEnd"/>
      <w:r w:rsidR="006226BC">
        <w:rPr>
          <w:b/>
          <w:sz w:val="24"/>
          <w:szCs w:val="24"/>
        </w:rPr>
        <w:t xml:space="preserve"> z.s.</w:t>
      </w:r>
      <w:proofErr w:type="gramEnd"/>
    </w:p>
    <w:p w:rsidR="00BA09C6" w:rsidRDefault="00BA09C6" w:rsidP="00BA09C6">
      <w:pPr>
        <w:jc w:val="left"/>
        <w:rPr>
          <w:b/>
          <w:sz w:val="24"/>
          <w:szCs w:val="24"/>
        </w:rPr>
      </w:pPr>
    </w:p>
    <w:p w:rsidR="00BA09C6" w:rsidRDefault="006226BC" w:rsidP="00BA09C6">
      <w:pPr>
        <w:jc w:val="left"/>
      </w:pPr>
      <w:r>
        <w:t xml:space="preserve">Zapsaný spolek </w:t>
      </w:r>
      <w:proofErr w:type="spellStart"/>
      <w:proofErr w:type="gramStart"/>
      <w:r w:rsidR="00BA09C6" w:rsidRPr="00BA09C6">
        <w:t>Tradiczech</w:t>
      </w:r>
      <w:proofErr w:type="spellEnd"/>
      <w:r w:rsidR="00BA09C6" w:rsidRPr="00BA09C6">
        <w:t xml:space="preserve">, </w:t>
      </w:r>
      <w:r w:rsidR="001F5C4F">
        <w:t>z</w:t>
      </w:r>
      <w:r w:rsidR="00BA09C6" w:rsidRPr="00BA09C6">
        <w:t>.s.</w:t>
      </w:r>
      <w:proofErr w:type="gramEnd"/>
      <w:r w:rsidR="00BA09C6">
        <w:t xml:space="preserve"> </w:t>
      </w:r>
      <w:r w:rsidR="001F5C4F">
        <w:t>je</w:t>
      </w:r>
      <w:r w:rsidR="00BA09C6">
        <w:t xml:space="preserve"> registrován </w:t>
      </w:r>
      <w:r>
        <w:t>v spolkovém rejstříku vedeném u Městského soudu v Praze v oddílu L, vložce číslo 18776 (IČO 22679651</w:t>
      </w:r>
      <w:r w:rsidR="00BA09C6">
        <w:t xml:space="preserve">). </w:t>
      </w:r>
      <w:r>
        <w:t>Spolek sídlí na adrese U Lesa 978,</w:t>
      </w:r>
      <w:r w:rsidR="00BA09C6">
        <w:t xml:space="preserve"> 251 68 </w:t>
      </w:r>
      <w:proofErr w:type="spellStart"/>
      <w:r>
        <w:t>Sulice</w:t>
      </w:r>
      <w:proofErr w:type="spellEnd"/>
      <w:r>
        <w:t xml:space="preserve"> – </w:t>
      </w:r>
      <w:proofErr w:type="spellStart"/>
      <w:r>
        <w:t>Hlubočinka</w:t>
      </w:r>
      <w:proofErr w:type="spellEnd"/>
      <w:r>
        <w:t xml:space="preserve"> (Česká republika)</w:t>
      </w:r>
      <w:r w:rsidR="00BA09C6">
        <w:t>.</w:t>
      </w:r>
    </w:p>
    <w:p w:rsidR="00BA09C6" w:rsidRDefault="00BA09C6" w:rsidP="00BA09C6">
      <w:pPr>
        <w:jc w:val="left"/>
      </w:pPr>
    </w:p>
    <w:p w:rsidR="00BA09C6" w:rsidRDefault="00BA09C6" w:rsidP="00BA09C6">
      <w:pPr>
        <w:jc w:val="left"/>
      </w:pPr>
      <w:r>
        <w:t xml:space="preserve">Hlavním cílem činnosti </w:t>
      </w:r>
      <w:r w:rsidR="001F5C4F">
        <w:t>zapsaného spolku</w:t>
      </w:r>
      <w:r>
        <w:t xml:space="preserve"> je prezentace české kultury a českých výrobků, organizace společenských akcí a aktivit v České republice i v zahraničí. S</w:t>
      </w:r>
      <w:r w:rsidR="001F5C4F">
        <w:t>polek</w:t>
      </w:r>
      <w:r>
        <w:t xml:space="preserve"> chce dosahovat tyto cíle pořádáním klubových večerů, vernisáží, divadelních představení, koncertů a dalších propagačních akcí.</w:t>
      </w:r>
    </w:p>
    <w:p w:rsidR="00BA09C6" w:rsidRDefault="00BA09C6" w:rsidP="00BA09C6">
      <w:pPr>
        <w:jc w:val="left"/>
      </w:pPr>
    </w:p>
    <w:p w:rsidR="00786E91" w:rsidRDefault="00786E91" w:rsidP="00BA09C6">
      <w:pPr>
        <w:jc w:val="left"/>
      </w:pPr>
      <w:r>
        <w:t>Vlastní (hlavní) činnost s</w:t>
      </w:r>
      <w:r w:rsidR="001F5C4F">
        <w:t>polku</w:t>
      </w:r>
      <w:r>
        <w:t xml:space="preserve"> je bezúplatná. Náklady spojené s pořádáním akcí, jejich propagací a náklady na vlastní činnost s</w:t>
      </w:r>
      <w:r w:rsidR="001F5C4F">
        <w:t>polek</w:t>
      </w:r>
      <w:r>
        <w:t xml:space="preserve"> pokrývá z příjmů, kterými mohou být sponzorské dary, dotace a příspěvky, samostatné projekty či prodej vstupenek.</w:t>
      </w:r>
    </w:p>
    <w:p w:rsidR="00786E91" w:rsidRDefault="00786E91" w:rsidP="00BA09C6">
      <w:pPr>
        <w:jc w:val="left"/>
      </w:pPr>
    </w:p>
    <w:p w:rsidR="00786E91" w:rsidRDefault="00786E91" w:rsidP="00BA09C6">
      <w:pPr>
        <w:jc w:val="left"/>
      </w:pPr>
      <w:r>
        <w:t>S</w:t>
      </w:r>
      <w:r w:rsidR="001F5C4F">
        <w:t>polek</w:t>
      </w:r>
      <w:r>
        <w:t xml:space="preserve"> se ve své činnosti orientuje zejména na českou a částečně i slovenskou a další evropskou komunitu ve vazbě na orgány Evropské Unie (Evropská Komise, Evropská Rada, Evropský Parlament apod.) včetně rodinných příslušníků. Pořádané akce mají umožnit jednak častější kontakt české komunity s domácí kulturou, jednak její prezentaci a propagaci v zahraničí a konečně také napomoci vytvořit co nejvíce kontaktů a vazeb napříč českou komunitou v zahraničí. S</w:t>
      </w:r>
      <w:r w:rsidR="001F5C4F">
        <w:t>polek</w:t>
      </w:r>
      <w:r>
        <w:t xml:space="preserve"> má za cíl rovněž pomáhat při organizaci a zabezpečení akcí organizovaných jinými subjekty (např. stálého zastoupení ČR při Evropské Unii nebo zastoupení jednotlivých regionů, nebo dalších subjekty). </w:t>
      </w:r>
    </w:p>
    <w:p w:rsidR="00786E91" w:rsidRDefault="00786E91" w:rsidP="00BA09C6">
      <w:pPr>
        <w:jc w:val="left"/>
      </w:pPr>
    </w:p>
    <w:p w:rsidR="00E82798" w:rsidRDefault="00786E91" w:rsidP="00E82798">
      <w:pPr>
        <w:jc w:val="both"/>
      </w:pPr>
      <w:r>
        <w:t>Sponzorské dary, příspěvky a dotace je možné zaslat na účet Komerční banky</w:t>
      </w:r>
      <w:r w:rsidR="00E82798">
        <w:t>:</w:t>
      </w:r>
    </w:p>
    <w:p w:rsidR="004B2295" w:rsidRDefault="004B2295" w:rsidP="00E82798">
      <w:pPr>
        <w:jc w:val="both"/>
      </w:pPr>
      <w:r>
        <w:t xml:space="preserve">majitel účtu: </w:t>
      </w:r>
      <w:proofErr w:type="spellStart"/>
      <w:proofErr w:type="gramStart"/>
      <w:r>
        <w:t>Tradiczech</w:t>
      </w:r>
      <w:proofErr w:type="spellEnd"/>
      <w:r>
        <w:t xml:space="preserve"> </w:t>
      </w:r>
      <w:r w:rsidR="001F5C4F">
        <w:t>z</w:t>
      </w:r>
      <w:r>
        <w:t>.s.</w:t>
      </w:r>
      <w:proofErr w:type="gramEnd"/>
    </w:p>
    <w:p w:rsidR="00E82798" w:rsidRDefault="00E82798" w:rsidP="00E82798">
      <w:pPr>
        <w:jc w:val="both"/>
      </w:pPr>
      <w:r>
        <w:t xml:space="preserve">číslo účtu 43-2200490277/0100  </w:t>
      </w:r>
    </w:p>
    <w:p w:rsidR="00E82798" w:rsidRDefault="00E82798" w:rsidP="00E82798">
      <w:pPr>
        <w:jc w:val="both"/>
      </w:pPr>
      <w:r>
        <w:t xml:space="preserve">IBAN: CZ6601000000432200490277 </w:t>
      </w:r>
    </w:p>
    <w:p w:rsidR="00E82798" w:rsidRDefault="00E82798" w:rsidP="00E82798">
      <w:pPr>
        <w:jc w:val="both"/>
      </w:pPr>
      <w:r>
        <w:t>BIC (SWIFT): KOMBCZPPXXX.</w:t>
      </w:r>
    </w:p>
    <w:p w:rsidR="00E82798" w:rsidRDefault="001F5C4F" w:rsidP="00E82798">
      <w:pPr>
        <w:jc w:val="both"/>
      </w:pPr>
      <w:r>
        <w:t>Spolek</w:t>
      </w:r>
      <w:r w:rsidR="00E82798">
        <w:t xml:space="preserve"> může po dohodě vystavit potvrzení a přijetí sponzorského daru či příspěvku apod., případně je možné sponzorský dar realizovat na základě písemné dohody s donorem.</w:t>
      </w:r>
    </w:p>
    <w:p w:rsidR="00E82798" w:rsidRDefault="00E82798" w:rsidP="00E82798">
      <w:pPr>
        <w:jc w:val="both"/>
      </w:pPr>
    </w:p>
    <w:p w:rsidR="00E82798" w:rsidRDefault="00E82798" w:rsidP="00E82798">
      <w:pPr>
        <w:jc w:val="both"/>
      </w:pPr>
      <w:r>
        <w:t>Spojení:</w:t>
      </w:r>
    </w:p>
    <w:p w:rsidR="00E82798" w:rsidRDefault="00E82798" w:rsidP="00E82798">
      <w:pPr>
        <w:jc w:val="both"/>
      </w:pPr>
      <w:r>
        <w:t xml:space="preserve">RNDr. Dana </w:t>
      </w:r>
      <w:proofErr w:type="spellStart"/>
      <w:r>
        <w:t>Miková</w:t>
      </w:r>
      <w:proofErr w:type="spellEnd"/>
      <w:r>
        <w:t xml:space="preserve"> (jednatel)</w:t>
      </w:r>
    </w:p>
    <w:p w:rsidR="00E82798" w:rsidRDefault="00E82798" w:rsidP="00E82798">
      <w:pPr>
        <w:jc w:val="both"/>
      </w:pPr>
      <w:r>
        <w:t xml:space="preserve">adresa v ČR: </w:t>
      </w:r>
      <w:r w:rsidR="006226BC">
        <w:t xml:space="preserve">U Lesa 978, 25168 </w:t>
      </w:r>
      <w:proofErr w:type="spellStart"/>
      <w:r w:rsidR="006226BC">
        <w:t>Sulice</w:t>
      </w:r>
      <w:proofErr w:type="spellEnd"/>
      <w:r w:rsidR="006226BC">
        <w:t>-</w:t>
      </w:r>
      <w:proofErr w:type="spellStart"/>
      <w:r>
        <w:t>Hlubočinka</w:t>
      </w:r>
      <w:proofErr w:type="spellEnd"/>
    </w:p>
    <w:p w:rsidR="00E82798" w:rsidRDefault="00E82798" w:rsidP="00E82798">
      <w:pPr>
        <w:jc w:val="both"/>
      </w:pPr>
      <w:r>
        <w:t>adresa v Belgi</w:t>
      </w:r>
      <w:r w:rsidR="006226BC">
        <w:t xml:space="preserve">i: </w:t>
      </w:r>
      <w:proofErr w:type="spellStart"/>
      <w:r w:rsidR="006226BC">
        <w:t>Grensstraat</w:t>
      </w:r>
      <w:proofErr w:type="spellEnd"/>
      <w:r w:rsidR="006226BC">
        <w:t xml:space="preserve"> </w:t>
      </w:r>
      <w:r>
        <w:t xml:space="preserve">119, B-1970 </w:t>
      </w:r>
      <w:proofErr w:type="spellStart"/>
      <w:r>
        <w:t>Wezembeek</w:t>
      </w:r>
      <w:proofErr w:type="spellEnd"/>
      <w:r>
        <w:t>-</w:t>
      </w:r>
      <w:proofErr w:type="spellStart"/>
      <w:r>
        <w:t>Oppem</w:t>
      </w:r>
      <w:proofErr w:type="spellEnd"/>
      <w:r>
        <w:t xml:space="preserve"> </w:t>
      </w:r>
    </w:p>
    <w:p w:rsidR="00E82798" w:rsidRDefault="00E82798" w:rsidP="00E82798">
      <w:pPr>
        <w:jc w:val="both"/>
      </w:pPr>
    </w:p>
    <w:p w:rsidR="00E82798" w:rsidRDefault="00E82798" w:rsidP="00E82798">
      <w:pPr>
        <w:jc w:val="both"/>
      </w:pPr>
      <w:r>
        <w:t>e-</w:t>
      </w:r>
      <w:proofErr w:type="spellStart"/>
      <w:r>
        <w:t>mailová</w:t>
      </w:r>
      <w:proofErr w:type="spellEnd"/>
      <w:r>
        <w:t xml:space="preserve"> adresa: tradiczech@europe.com</w:t>
      </w:r>
    </w:p>
    <w:p w:rsidR="00786E91" w:rsidRPr="00BA09C6" w:rsidRDefault="00786E91" w:rsidP="00BA09C6">
      <w:pPr>
        <w:jc w:val="left"/>
      </w:pPr>
    </w:p>
    <w:sectPr w:rsidR="00786E91" w:rsidRPr="00BA09C6" w:rsidSect="00F7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9C6"/>
    <w:rsid w:val="001F5C4F"/>
    <w:rsid w:val="00367486"/>
    <w:rsid w:val="004B2295"/>
    <w:rsid w:val="006226BC"/>
    <w:rsid w:val="00670A20"/>
    <w:rsid w:val="00786E91"/>
    <w:rsid w:val="00A8736E"/>
    <w:rsid w:val="00BA09C6"/>
    <w:rsid w:val="00BA347D"/>
    <w:rsid w:val="00E82798"/>
    <w:rsid w:val="00F7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07"/>
    <w:pPr>
      <w:jc w:val="right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3</cp:revision>
  <dcterms:created xsi:type="dcterms:W3CDTF">2016-10-02T22:33:00Z</dcterms:created>
  <dcterms:modified xsi:type="dcterms:W3CDTF">2016-10-03T20:26:00Z</dcterms:modified>
</cp:coreProperties>
</file>